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7E" w:rsidRDefault="00764E7E" w:rsidP="00764E7E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Тарифы </w:t>
      </w:r>
      <w:r w:rsidR="0047700A" w:rsidRPr="00764E7E">
        <w:rPr>
          <w:b/>
          <w:sz w:val="28"/>
        </w:rPr>
        <w:t>с 01.07.2021 года</w:t>
      </w:r>
    </w:p>
    <w:p w:rsidR="00764E7E" w:rsidRDefault="00764E7E" w:rsidP="00764E7E">
      <w:pPr>
        <w:spacing w:line="276" w:lineRule="auto"/>
        <w:ind w:firstLine="709"/>
        <w:jc w:val="center"/>
      </w:pP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>-    от   1</w:t>
      </w:r>
      <w:r>
        <w:t>4.12.2020</w:t>
      </w:r>
      <w:r w:rsidRPr="002F525A">
        <w:t xml:space="preserve"> № </w:t>
      </w:r>
      <w:r>
        <w:t>43</w:t>
      </w:r>
      <w:r w:rsidRPr="002F525A">
        <w:t>/</w:t>
      </w:r>
      <w:r>
        <w:t>17</w:t>
      </w:r>
      <w:r w:rsidR="00763692">
        <w:t xml:space="preserve"> - тариф на питьевую воду, поставляемую АО «ЛГЭК»</w:t>
      </w:r>
      <w:r w:rsidR="00763692" w:rsidRPr="002F525A">
        <w:t xml:space="preserve"> </w:t>
      </w:r>
      <w:r w:rsidR="00763692">
        <w:t>с</w:t>
      </w:r>
      <w:r w:rsidRPr="002F525A">
        <w:t xml:space="preserve">оставит </w:t>
      </w:r>
      <w:r>
        <w:t xml:space="preserve">28,76 </w:t>
      </w:r>
      <w:proofErr w:type="spellStart"/>
      <w:r w:rsidRPr="002F525A">
        <w:t>руб</w:t>
      </w:r>
      <w:proofErr w:type="spellEnd"/>
      <w:r w:rsidRPr="002F525A">
        <w:t>/м3;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>-    от   1</w:t>
      </w:r>
      <w:r>
        <w:t>4.12.2020</w:t>
      </w:r>
      <w:r w:rsidRPr="002F525A">
        <w:t xml:space="preserve"> № </w:t>
      </w:r>
      <w:r>
        <w:t>43</w:t>
      </w:r>
      <w:r w:rsidRPr="002F525A">
        <w:t>/</w:t>
      </w:r>
      <w:r>
        <w:t>18</w:t>
      </w:r>
      <w:r w:rsidRPr="002F525A">
        <w:t xml:space="preserve"> - тариф на водоотведение</w:t>
      </w:r>
      <w:r w:rsidR="00763692">
        <w:t xml:space="preserve">, </w:t>
      </w:r>
      <w:proofErr w:type="gramStart"/>
      <w:r w:rsidR="00763692">
        <w:t>поставляемую</w:t>
      </w:r>
      <w:proofErr w:type="gramEnd"/>
      <w:r w:rsidR="00763692">
        <w:t xml:space="preserve"> АО «ЛГЭК»</w:t>
      </w:r>
      <w:r w:rsidR="00763692" w:rsidRPr="002F525A">
        <w:t xml:space="preserve"> </w:t>
      </w:r>
      <w:r w:rsidRPr="002F525A">
        <w:t xml:space="preserve">составит </w:t>
      </w:r>
      <w:r>
        <w:t>25,06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>/м3.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 xml:space="preserve">- </w:t>
      </w:r>
      <w:r>
        <w:t xml:space="preserve"> </w:t>
      </w:r>
      <w:r w:rsidRPr="002F525A">
        <w:t xml:space="preserve">от </w:t>
      </w:r>
      <w:r>
        <w:t>07</w:t>
      </w:r>
      <w:r w:rsidRPr="002F525A">
        <w:t>.12.20</w:t>
      </w:r>
      <w:r>
        <w:t xml:space="preserve">20 </w:t>
      </w:r>
      <w:r w:rsidRPr="002F525A">
        <w:t xml:space="preserve">№ </w:t>
      </w:r>
      <w:r>
        <w:t>38</w:t>
      </w:r>
      <w:r w:rsidRPr="002F525A">
        <w:t>/</w:t>
      </w:r>
      <w:r>
        <w:t>1 -</w:t>
      </w:r>
      <w:r w:rsidRPr="002F525A">
        <w:t xml:space="preserve"> тариф по электроэнергии в </w:t>
      </w:r>
      <w:proofErr w:type="gramStart"/>
      <w:r w:rsidRPr="002F525A">
        <w:t>домах, оборудованных стационарными газовыми плитами составит</w:t>
      </w:r>
      <w:proofErr w:type="gramEnd"/>
      <w:r w:rsidRPr="002F525A">
        <w:t xml:space="preserve"> </w:t>
      </w:r>
      <w:r>
        <w:t>4</w:t>
      </w:r>
      <w:r w:rsidRPr="002F525A">
        <w:t>,</w:t>
      </w:r>
      <w:r>
        <w:t>04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>/кВтч;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 xml:space="preserve">- от </w:t>
      </w:r>
      <w:r>
        <w:t>07</w:t>
      </w:r>
      <w:r w:rsidRPr="002F525A">
        <w:t>.12.20</w:t>
      </w:r>
      <w:r>
        <w:t xml:space="preserve">20 </w:t>
      </w:r>
      <w:r w:rsidRPr="002F525A">
        <w:t xml:space="preserve">№ </w:t>
      </w:r>
      <w:r>
        <w:t>38</w:t>
      </w:r>
      <w:r w:rsidRPr="002F525A">
        <w:t>/</w:t>
      </w:r>
      <w:r>
        <w:t xml:space="preserve">1 - </w:t>
      </w:r>
      <w:r w:rsidRPr="002F525A">
        <w:t xml:space="preserve">тариф по электроэнергии в </w:t>
      </w:r>
      <w:proofErr w:type="gramStart"/>
      <w:r w:rsidRPr="002F525A">
        <w:t>домах, оборудованных стационарными электроплитами составит</w:t>
      </w:r>
      <w:proofErr w:type="gramEnd"/>
      <w:r w:rsidRPr="002F525A">
        <w:t xml:space="preserve"> 2,</w:t>
      </w:r>
      <w:r>
        <w:t>83</w:t>
      </w:r>
      <w:r w:rsidRPr="002F525A">
        <w:t xml:space="preserve"> руб./кВтч.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 xml:space="preserve">-  от </w:t>
      </w:r>
      <w:r>
        <w:t>09</w:t>
      </w:r>
      <w:r w:rsidRPr="002F525A">
        <w:t>.12.20</w:t>
      </w:r>
      <w:r>
        <w:t>20</w:t>
      </w:r>
      <w:r w:rsidRPr="002F525A">
        <w:t xml:space="preserve"> № </w:t>
      </w:r>
      <w:r>
        <w:t>40/</w:t>
      </w:r>
      <w:r w:rsidRPr="002F525A">
        <w:t>2 - тариф на тепловую энергию</w:t>
      </w:r>
      <w:r>
        <w:t>, поставляемой ООО «ЭнергоПлюс»</w:t>
      </w:r>
      <w:r w:rsidRPr="002F525A">
        <w:t xml:space="preserve"> составит </w:t>
      </w:r>
      <w:r>
        <w:t>2000,51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>/Гкал.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 xml:space="preserve">-  от </w:t>
      </w:r>
      <w:r>
        <w:t>16</w:t>
      </w:r>
      <w:r w:rsidRPr="002F525A">
        <w:t>.12.20</w:t>
      </w:r>
      <w:r>
        <w:t>20</w:t>
      </w:r>
      <w:r w:rsidRPr="002F525A">
        <w:t xml:space="preserve"> № </w:t>
      </w:r>
      <w:r>
        <w:t>45/18</w:t>
      </w:r>
      <w:r w:rsidRPr="002F525A">
        <w:t xml:space="preserve"> - тариф на горячую воду</w:t>
      </w:r>
      <w:r>
        <w:t>, поставляемую ООО «ЭнергоПлюс»</w:t>
      </w:r>
      <w:r w:rsidRPr="002F525A">
        <w:t xml:space="preserve"> в закрытой системе горячего водоснабжения состоящую из компонентов составит </w:t>
      </w:r>
      <w:r>
        <w:t>2000,51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 xml:space="preserve">/Гкал за компонент на тепловую энергию и </w:t>
      </w:r>
      <w:r>
        <w:t>28,76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>/м3 за компонент на холодную воду;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>-  от 1</w:t>
      </w:r>
      <w:r>
        <w:t>4</w:t>
      </w:r>
      <w:r w:rsidRPr="002F525A">
        <w:t>.12.20</w:t>
      </w:r>
      <w:r>
        <w:t>20</w:t>
      </w:r>
      <w:r w:rsidRPr="002F525A">
        <w:t xml:space="preserve"> № </w:t>
      </w:r>
      <w:r>
        <w:t>43</w:t>
      </w:r>
      <w:r w:rsidRPr="002F525A">
        <w:t>/</w:t>
      </w:r>
      <w:r>
        <w:t>24</w:t>
      </w:r>
      <w:r w:rsidRPr="002F525A">
        <w:t xml:space="preserve"> - тариф на горячую воду</w:t>
      </w:r>
      <w:r>
        <w:t>, поставляемую АО «ЛГЭК»</w:t>
      </w:r>
      <w:r w:rsidRPr="002F525A">
        <w:t xml:space="preserve"> состоящую из компонентов составит </w:t>
      </w:r>
      <w:r>
        <w:t>2084,06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 xml:space="preserve">/Гкал за компонент на тепловую энергию и </w:t>
      </w:r>
      <w:r>
        <w:t>28,76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>/м3 за компонент на холодную воду;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>-  от 1</w:t>
      </w:r>
      <w:r>
        <w:t>6</w:t>
      </w:r>
      <w:r w:rsidRPr="002F525A">
        <w:t>.12.20</w:t>
      </w:r>
      <w:r>
        <w:t>20</w:t>
      </w:r>
      <w:r w:rsidRPr="002F525A">
        <w:t xml:space="preserve"> № </w:t>
      </w:r>
      <w:r>
        <w:t>45</w:t>
      </w:r>
      <w:r w:rsidRPr="002F525A">
        <w:t>/</w:t>
      </w:r>
      <w:r>
        <w:t>15</w:t>
      </w:r>
      <w:r w:rsidRPr="002F525A">
        <w:t xml:space="preserve"> - тариф на горячую воду</w:t>
      </w:r>
      <w:r>
        <w:t>, поставляемую ПАО «</w:t>
      </w:r>
      <w:proofErr w:type="spellStart"/>
      <w:r>
        <w:t>Квадра</w:t>
      </w:r>
      <w:proofErr w:type="spellEnd"/>
      <w:r>
        <w:t>»</w:t>
      </w:r>
      <w:r w:rsidRPr="002F525A">
        <w:t xml:space="preserve"> состоящую из компонентов составит </w:t>
      </w:r>
      <w:r>
        <w:t>2084,06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 xml:space="preserve">/Гкал за компонент на тепловую энергию и </w:t>
      </w:r>
      <w:r>
        <w:t>28,76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>/м3 за компонент на холодную воду;</w:t>
      </w:r>
    </w:p>
    <w:p w:rsidR="0047700A" w:rsidRPr="002F525A" w:rsidRDefault="0047700A" w:rsidP="0047700A">
      <w:pPr>
        <w:spacing w:line="276" w:lineRule="auto"/>
        <w:ind w:firstLine="709"/>
        <w:jc w:val="both"/>
      </w:pPr>
      <w:r w:rsidRPr="002F525A">
        <w:t xml:space="preserve">-  от </w:t>
      </w:r>
      <w:r>
        <w:t>09</w:t>
      </w:r>
      <w:r w:rsidRPr="002F525A">
        <w:t>.12.20</w:t>
      </w:r>
      <w:r>
        <w:t>20</w:t>
      </w:r>
      <w:r w:rsidRPr="002F525A">
        <w:t xml:space="preserve"> № </w:t>
      </w:r>
      <w:r>
        <w:t>40</w:t>
      </w:r>
      <w:r w:rsidRPr="002F525A">
        <w:t>/</w:t>
      </w:r>
      <w:r>
        <w:t>6</w:t>
      </w:r>
      <w:r w:rsidRPr="002F525A">
        <w:t xml:space="preserve"> - тариф на тепловую энергию</w:t>
      </w:r>
      <w:r>
        <w:t>, поставляемую ООО «</w:t>
      </w:r>
      <w:proofErr w:type="spellStart"/>
      <w:r>
        <w:t>Зем</w:t>
      </w:r>
      <w:proofErr w:type="spellEnd"/>
      <w:r>
        <w:t xml:space="preserve"> Рем Строй Липецк»</w:t>
      </w:r>
      <w:r w:rsidRPr="002F525A">
        <w:t xml:space="preserve"> составит </w:t>
      </w:r>
      <w:r>
        <w:t>2085,12</w:t>
      </w:r>
      <w:r w:rsidRPr="002F525A">
        <w:t xml:space="preserve"> </w:t>
      </w:r>
      <w:proofErr w:type="spellStart"/>
      <w:r w:rsidRPr="002F525A">
        <w:t>руб</w:t>
      </w:r>
      <w:proofErr w:type="spellEnd"/>
      <w:r w:rsidRPr="002F525A">
        <w:t xml:space="preserve">/Гкал. </w:t>
      </w:r>
    </w:p>
    <w:p w:rsidR="00CE294E" w:rsidRDefault="00CE294E"/>
    <w:sectPr w:rsidR="00CE294E" w:rsidSect="007427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0A"/>
    <w:rsid w:val="00027329"/>
    <w:rsid w:val="00061B1C"/>
    <w:rsid w:val="00072927"/>
    <w:rsid w:val="000E1451"/>
    <w:rsid w:val="00107E05"/>
    <w:rsid w:val="001263CC"/>
    <w:rsid w:val="002028F8"/>
    <w:rsid w:val="00286203"/>
    <w:rsid w:val="002B1D86"/>
    <w:rsid w:val="002E1589"/>
    <w:rsid w:val="00305FFE"/>
    <w:rsid w:val="00340B5F"/>
    <w:rsid w:val="00345567"/>
    <w:rsid w:val="00370112"/>
    <w:rsid w:val="003746FD"/>
    <w:rsid w:val="003C4FE3"/>
    <w:rsid w:val="00425B88"/>
    <w:rsid w:val="004375DD"/>
    <w:rsid w:val="0047700A"/>
    <w:rsid w:val="004C2A9E"/>
    <w:rsid w:val="004D7AB5"/>
    <w:rsid w:val="00526B33"/>
    <w:rsid w:val="005E0FC0"/>
    <w:rsid w:val="007317F3"/>
    <w:rsid w:val="00742751"/>
    <w:rsid w:val="00763692"/>
    <w:rsid w:val="00764E7E"/>
    <w:rsid w:val="00772208"/>
    <w:rsid w:val="00795E53"/>
    <w:rsid w:val="007C6320"/>
    <w:rsid w:val="007D0F0F"/>
    <w:rsid w:val="00812E20"/>
    <w:rsid w:val="00823DE6"/>
    <w:rsid w:val="00843C5A"/>
    <w:rsid w:val="00853B04"/>
    <w:rsid w:val="008542CB"/>
    <w:rsid w:val="0085795C"/>
    <w:rsid w:val="00890314"/>
    <w:rsid w:val="0089139A"/>
    <w:rsid w:val="008966C3"/>
    <w:rsid w:val="008B14AE"/>
    <w:rsid w:val="008D00C5"/>
    <w:rsid w:val="0091669A"/>
    <w:rsid w:val="00946C81"/>
    <w:rsid w:val="009955E6"/>
    <w:rsid w:val="009D2891"/>
    <w:rsid w:val="00A06A39"/>
    <w:rsid w:val="00A2362D"/>
    <w:rsid w:val="00A61443"/>
    <w:rsid w:val="00A63670"/>
    <w:rsid w:val="00A97220"/>
    <w:rsid w:val="00AE2F1A"/>
    <w:rsid w:val="00B33E15"/>
    <w:rsid w:val="00B4771F"/>
    <w:rsid w:val="00B50918"/>
    <w:rsid w:val="00B65892"/>
    <w:rsid w:val="00B870DC"/>
    <w:rsid w:val="00BC4C22"/>
    <w:rsid w:val="00BF59D1"/>
    <w:rsid w:val="00C06C88"/>
    <w:rsid w:val="00C14556"/>
    <w:rsid w:val="00C175C4"/>
    <w:rsid w:val="00C672F0"/>
    <w:rsid w:val="00CE294E"/>
    <w:rsid w:val="00D17818"/>
    <w:rsid w:val="00D40424"/>
    <w:rsid w:val="00D645AA"/>
    <w:rsid w:val="00D65F79"/>
    <w:rsid w:val="00D96E6B"/>
    <w:rsid w:val="00DA6DEE"/>
    <w:rsid w:val="00E05DBE"/>
    <w:rsid w:val="00E44BB7"/>
    <w:rsid w:val="00EB5EB5"/>
    <w:rsid w:val="00F1020E"/>
    <w:rsid w:val="00F51F17"/>
    <w:rsid w:val="00F71FCC"/>
    <w:rsid w:val="00FD1656"/>
    <w:rsid w:val="00FD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cp:lastPrinted>2021-07-09T10:06:00Z</cp:lastPrinted>
  <dcterms:created xsi:type="dcterms:W3CDTF">2021-07-21T11:56:00Z</dcterms:created>
  <dcterms:modified xsi:type="dcterms:W3CDTF">2021-07-21T11:56:00Z</dcterms:modified>
</cp:coreProperties>
</file>